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77777777" w:rsidR="00216C03" w:rsidRDefault="00216C03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0C8BA425" w:rsidR="00216C03" w:rsidRDefault="00805847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 CENE </w:t>
      </w:r>
      <w:r w:rsidR="00216C03"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</w:p>
    <w:p w14:paraId="7534FCB3" w14:textId="13EF5E2C" w:rsidR="003777C0" w:rsidRDefault="003777C0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ORGANIZACJE UDZIAŁU W TARGACH </w:t>
      </w:r>
      <w:r w:rsidR="00A01ED7">
        <w:rPr>
          <w:rFonts w:ascii="Times New Roman" w:hAnsi="Times New Roman" w:cs="Times New Roman"/>
          <w:b/>
          <w:sz w:val="32"/>
        </w:rPr>
        <w:t>NORDIC ORGANIC FOOD FAIR 2017</w:t>
      </w:r>
    </w:p>
    <w:p w14:paraId="0CCF67C6" w14:textId="4D57E89B" w:rsidR="003777C0" w:rsidRPr="0004013D" w:rsidRDefault="003777C0" w:rsidP="00D222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W CHARAKTERZE WYSTAWCY 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5246281" w14:textId="7A20E32D" w:rsidR="00805847" w:rsidRDefault="00805847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Tuszyn 1</w:t>
      </w:r>
      <w:r w:rsidR="003777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/3/2017</w:t>
      </w:r>
    </w:p>
    <w:p w14:paraId="01D17AD7" w14:textId="302A3380" w:rsidR="00216C03" w:rsidRPr="0004013D" w:rsidRDefault="00343CA6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6A3EE3" w:rsidRPr="0004013D">
        <w:rPr>
          <w:rFonts w:ascii="Times New Roman" w:hAnsi="Times New Roman" w:cs="Times New Roman"/>
        </w:rPr>
        <w:t>,</w:t>
      </w:r>
      <w:r w:rsidR="00C57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Default="00216C03" w:rsidP="00D22220">
      <w:pPr>
        <w:rPr>
          <w:rFonts w:ascii="Times New Roman" w:hAnsi="Times New Roman" w:cs="Times New Roman"/>
        </w:rPr>
      </w:pPr>
    </w:p>
    <w:p w14:paraId="1BAE2A83" w14:textId="77777777" w:rsidR="00995868" w:rsidRPr="0004013D" w:rsidRDefault="00995868" w:rsidP="00D22220">
      <w:pPr>
        <w:rPr>
          <w:rFonts w:ascii="Times New Roman" w:hAnsi="Times New Roman" w:cs="Times New Roman"/>
        </w:rPr>
      </w:pPr>
    </w:p>
    <w:p w14:paraId="5F2B77F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A72CA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B6BE245" w14:textId="77777777" w:rsidR="00483F7E" w:rsidRPr="00A85FD6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Nazwa i adres Zamawiającego.</w:t>
      </w:r>
    </w:p>
    <w:p w14:paraId="51F0E13D" w14:textId="7EB0CD59" w:rsidR="00A85FD6" w:rsidRPr="0004013D" w:rsidRDefault="00A85FD6" w:rsidP="00A85FD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Bifix W. Piasecki Sp.J ul. Dworska 33 95-080 Tuszyn</w:t>
      </w:r>
    </w:p>
    <w:p w14:paraId="235760E1" w14:textId="77777777" w:rsidR="00483F7E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7D93B3F4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AF35E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77C0">
        <w:rPr>
          <w:rFonts w:ascii="Times New Roman" w:hAnsi="Times New Roman" w:cs="Times New Roman"/>
          <w:color w:val="222222"/>
          <w:shd w:val="clear" w:color="auto" w:fill="FFFFFF"/>
        </w:rPr>
        <w:t xml:space="preserve"> 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408350C2" w14:textId="51B0357C" w:rsidR="003777C0" w:rsidRP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Przedmiotem zamówienia jest organiza</w:t>
      </w:r>
      <w:r w:rsidR="00B043F2">
        <w:rPr>
          <w:rFonts w:ascii="Times New Roman" w:hAnsi="Times New Roman" w:cs="Times New Roman"/>
          <w:b/>
          <w:sz w:val="24"/>
        </w:rPr>
        <w:t xml:space="preserve">cja udziału w </w:t>
      </w:r>
      <w:r w:rsidR="00A01ED7">
        <w:rPr>
          <w:rFonts w:ascii="Times New Roman" w:hAnsi="Times New Roman" w:cs="Times New Roman"/>
          <w:b/>
          <w:sz w:val="24"/>
        </w:rPr>
        <w:t xml:space="preserve">NORDIC ORGANIC FOOD FAIR 2017 </w:t>
      </w:r>
      <w:r>
        <w:rPr>
          <w:rFonts w:ascii="Times New Roman" w:hAnsi="Times New Roman" w:cs="Times New Roman"/>
          <w:b/>
          <w:sz w:val="24"/>
        </w:rPr>
        <w:t>w charakterze wystawcy w zakresie:</w:t>
      </w:r>
    </w:p>
    <w:tbl>
      <w:tblPr>
        <w:tblW w:w="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3777C0" w:rsidRPr="003777C0" w14:paraId="31F2EE3B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A911" w14:textId="777D3366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  <w:r w:rsidR="00A612D5">
              <w:rPr>
                <w:rFonts w:ascii="Calibri" w:eastAsia="Times New Roman" w:hAnsi="Calibri" w:cs="Calibri"/>
                <w:color w:val="000000"/>
              </w:rPr>
              <w:t xml:space="preserve"> 9m</w:t>
            </w:r>
          </w:p>
        </w:tc>
      </w:tr>
      <w:tr w:rsidR="003777C0" w:rsidRPr="003777C0" w14:paraId="4E9D2F7F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2D6B" w14:textId="0B833D3C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Projekt i zabudowa stoiska</w:t>
            </w:r>
            <w:r w:rsidR="00A612D5">
              <w:rPr>
                <w:rFonts w:ascii="Calibri" w:eastAsia="Times New Roman" w:hAnsi="Calibri" w:cs="Calibri"/>
                <w:color w:val="000000"/>
              </w:rPr>
              <w:t xml:space="preserve"> –zgodnie z załącznikiem numer 1 projekt</w:t>
            </w:r>
            <w:bookmarkStart w:id="0" w:name="_GoBack"/>
            <w:bookmarkEnd w:id="0"/>
            <w:r w:rsidR="00A612D5">
              <w:rPr>
                <w:rFonts w:ascii="Calibri" w:eastAsia="Times New Roman" w:hAnsi="Calibri" w:cs="Calibri"/>
                <w:color w:val="000000"/>
              </w:rPr>
              <w:t xml:space="preserve"> stoiska</w:t>
            </w:r>
          </w:p>
        </w:tc>
      </w:tr>
      <w:tr w:rsidR="003777C0" w:rsidRPr="003777C0" w14:paraId="08526099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FBDE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3777C0" w:rsidRPr="003777C0" w14:paraId="633B16A6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9C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Transport lokalny pracowników</w:t>
            </w:r>
          </w:p>
        </w:tc>
      </w:tr>
      <w:tr w:rsidR="003777C0" w:rsidRPr="003777C0" w14:paraId="1707FBA0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DB89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3777C0" w:rsidRPr="003777C0" w14:paraId="2A86714A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EF56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14:paraId="374A08FC" w14:textId="77777777" w:rsid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</w:p>
    <w:p w14:paraId="73EB6FA2" w14:textId="2E477102" w:rsidR="00483F7E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34C6C" w:rsidRPr="003777C0">
        <w:rPr>
          <w:rFonts w:ascii="Times New Roman" w:hAnsi="Times New Roman" w:cs="Times New Roman"/>
          <w:b/>
          <w:sz w:val="24"/>
        </w:rPr>
        <w:t>Kod wg Wspólnego Słownika Zamówień:</w:t>
      </w:r>
    </w:p>
    <w:p w14:paraId="05C71BD1" w14:textId="4282DC58" w:rsidR="003777C0" w:rsidRPr="003777C0" w:rsidRDefault="003777C0" w:rsidP="00377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79956000-0</w:t>
      </w:r>
    </w:p>
    <w:p w14:paraId="74A3D4EB" w14:textId="77777777" w:rsidR="009478D2" w:rsidRPr="0004013D" w:rsidRDefault="009478D2" w:rsidP="00D22220">
      <w:pPr>
        <w:pStyle w:val="Akapitzlist"/>
        <w:ind w:left="1068"/>
        <w:jc w:val="both"/>
        <w:rPr>
          <w:rFonts w:ascii="Times New Roman" w:hAnsi="Times New Roman" w:cs="Times New Roman"/>
          <w:b/>
        </w:rPr>
      </w:pP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6573E89E" w:rsidR="00636DFA" w:rsidRPr="0004013D" w:rsidRDefault="00A01ED7" w:rsidP="003777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3777C0">
        <w:rPr>
          <w:rFonts w:ascii="Times New Roman" w:hAnsi="Times New Roman" w:cs="Times New Roman"/>
        </w:rPr>
        <w:t>kwartał 2017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6A7E0EEC" w14:textId="77777777" w:rsidR="003777C0" w:rsidRPr="0004013D" w:rsidRDefault="003777C0" w:rsidP="003777C0">
      <w:pPr>
        <w:pStyle w:val="Akapitzlist"/>
        <w:jc w:val="both"/>
        <w:rPr>
          <w:rFonts w:ascii="Times New Roman" w:hAnsi="Times New Roman" w:cs="Times New Roman"/>
        </w:rPr>
      </w:pP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41DB842" w14:textId="6E210153" w:rsidR="007E143A" w:rsidRPr="0004013D" w:rsidRDefault="00D069E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szCs w:val="24"/>
        </w:rPr>
        <w:t>.</w:t>
      </w: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11745F33" w14:textId="5DEF92F3" w:rsidR="008438F6" w:rsidRPr="0004013D" w:rsidRDefault="003777C0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Maria Piasecka </w:t>
      </w:r>
      <w:r w:rsidR="00343CA6">
        <w:rPr>
          <w:rFonts w:ascii="Times New Roman" w:hAnsi="Times New Roman" w:cs="Times New Roman"/>
        </w:rPr>
        <w:t>t</w:t>
      </w:r>
      <w:r w:rsidR="008438F6" w:rsidRPr="0004013D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+48660412441</w:t>
      </w:r>
    </w:p>
    <w:p w14:paraId="3874F228" w14:textId="5A7CA05D" w:rsidR="008438F6" w:rsidRPr="0004013D" w:rsidRDefault="00343CA6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3777C0">
        <w:rPr>
          <w:rFonts w:ascii="Times New Roman" w:hAnsi="Times New Roman" w:cs="Times New Roman"/>
          <w:lang w:val="en-US"/>
        </w:rPr>
        <w:t>marketing@bifix.pl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524CDBC0" w:rsidR="00E1031A" w:rsidRPr="0004013D" w:rsidRDefault="003777C0" w:rsidP="00D222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Dworska 33 95-080 Tuszyn</w:t>
      </w:r>
      <w:r w:rsidR="00343CA6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marketing@bifix.pl</w:t>
      </w:r>
    </w:p>
    <w:p w14:paraId="4E0BE6AC" w14:textId="49B043FF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3777C0">
        <w:rPr>
          <w:rFonts w:ascii="Times New Roman" w:hAnsi="Times New Roman" w:cs="Times New Roman"/>
        </w:rPr>
        <w:t xml:space="preserve"> 20.03.2017</w:t>
      </w:r>
      <w:r w:rsidR="00FB781C" w:rsidRPr="0004013D">
        <w:rPr>
          <w:rFonts w:ascii="Times New Roman" w:hAnsi="Times New Roman" w:cs="Times New Roman"/>
        </w:rPr>
        <w:t xml:space="preserve">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77777777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Wykonawca pozostaje związany ofertą przez okres 60 dni.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4637459C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3777C0">
        <w:rPr>
          <w:rFonts w:ascii="Times New Roman" w:hAnsi="Times New Roman" w:cs="Times New Roman"/>
        </w:rPr>
        <w:t>21.03.2017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3777C0">
        <w:rPr>
          <w:rFonts w:ascii="Times New Roman" w:hAnsi="Times New Roman" w:cs="Times New Roman"/>
        </w:rPr>
        <w:t>12 00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767EAF3D" w:rsidR="009478D2" w:rsidRPr="009478D2" w:rsidRDefault="009E1E26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7</w:t>
            </w:r>
            <w:r w:rsidR="009478D2"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5B5C5139" w:rsidR="009478D2" w:rsidRPr="009478D2" w:rsidRDefault="009478D2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ceny najniższej oferty do cen</w:t>
            </w:r>
            <w:r w:rsidR="009E1E26">
              <w:rPr>
                <w:rFonts w:ascii="Times New Roman" w:hAnsi="Times New Roman" w:cs="Times New Roman"/>
                <w:szCs w:val="24"/>
              </w:rPr>
              <w:t>y badanej oferty mnożony przez 7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43A082A8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3D5E1876" w:rsidR="009478D2" w:rsidRPr="009478D2" w:rsidRDefault="009E1E26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Termin płatności </w:t>
            </w:r>
          </w:p>
        </w:tc>
        <w:tc>
          <w:tcPr>
            <w:tcW w:w="1701" w:type="dxa"/>
          </w:tcPr>
          <w:p w14:paraId="1BE79956" w14:textId="225266F3" w:rsidR="009478D2" w:rsidRPr="009478D2" w:rsidRDefault="00AF35E0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30</w:t>
            </w:r>
          </w:p>
        </w:tc>
        <w:tc>
          <w:tcPr>
            <w:tcW w:w="4199" w:type="dxa"/>
            <w:vAlign w:val="center"/>
          </w:tcPr>
          <w:p w14:paraId="54819B7D" w14:textId="556BEB13" w:rsidR="009E1E26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 -  30 pkt</w:t>
            </w:r>
          </w:p>
          <w:p w14:paraId="1EF22E0B" w14:textId="5874ECD5" w:rsidR="009E1E26" w:rsidRPr="009478D2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&lt;30 dni - 0 pkt</w:t>
            </w:r>
          </w:p>
        </w:tc>
      </w:tr>
    </w:tbl>
    <w:p w14:paraId="6C36C274" w14:textId="02615A48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18AE7FDF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</w:t>
      </w:r>
      <w:r w:rsidR="00995868">
        <w:rPr>
          <w:rFonts w:ascii="Times New Roman" w:hAnsi="Times New Roman" w:cs="Times New Roman"/>
        </w:rPr>
        <w:t>.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69556F18" w14:textId="41DECEBE" w:rsidR="00995868" w:rsidRPr="00995868" w:rsidRDefault="00995868" w:rsidP="0099586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Składając ofertę oferent oświadcza, iż nie jest powiązany z Zamawiającym w sposób opisany powyżej i w sposób opisany w art. 6c ustawy o PARP.</w:t>
      </w: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2E72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2F27" w14:textId="77777777" w:rsidR="0095553A" w:rsidRDefault="0095553A" w:rsidP="0060006C">
      <w:pPr>
        <w:spacing w:after="0" w:line="240" w:lineRule="auto"/>
      </w:pPr>
      <w:r>
        <w:separator/>
      </w:r>
    </w:p>
  </w:endnote>
  <w:endnote w:type="continuationSeparator" w:id="0">
    <w:p w14:paraId="2468D5AE" w14:textId="77777777" w:rsidR="0095553A" w:rsidRDefault="0095553A" w:rsidP="0060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E4A3" w14:textId="77777777" w:rsidR="0095553A" w:rsidRDefault="0095553A" w:rsidP="0060006C">
      <w:pPr>
        <w:spacing w:after="0" w:line="240" w:lineRule="auto"/>
      </w:pPr>
      <w:r>
        <w:separator/>
      </w:r>
    </w:p>
  </w:footnote>
  <w:footnote w:type="continuationSeparator" w:id="0">
    <w:p w14:paraId="203A3D70" w14:textId="77777777" w:rsidR="0095553A" w:rsidRDefault="0095553A" w:rsidP="0060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2E724D"/>
    <w:rsid w:val="00343CA6"/>
    <w:rsid w:val="003777C0"/>
    <w:rsid w:val="003C6598"/>
    <w:rsid w:val="0040393A"/>
    <w:rsid w:val="00414833"/>
    <w:rsid w:val="00440D5F"/>
    <w:rsid w:val="00483F7E"/>
    <w:rsid w:val="004937F7"/>
    <w:rsid w:val="004A7161"/>
    <w:rsid w:val="004A7D03"/>
    <w:rsid w:val="004F49D0"/>
    <w:rsid w:val="00513457"/>
    <w:rsid w:val="00587B85"/>
    <w:rsid w:val="005968AE"/>
    <w:rsid w:val="005B4618"/>
    <w:rsid w:val="005C6BE6"/>
    <w:rsid w:val="005D06F2"/>
    <w:rsid w:val="0060006C"/>
    <w:rsid w:val="00606812"/>
    <w:rsid w:val="00636DFA"/>
    <w:rsid w:val="00691C4C"/>
    <w:rsid w:val="006A3EE3"/>
    <w:rsid w:val="006C3FF4"/>
    <w:rsid w:val="006E5050"/>
    <w:rsid w:val="007052AB"/>
    <w:rsid w:val="0074534C"/>
    <w:rsid w:val="00761107"/>
    <w:rsid w:val="007A6966"/>
    <w:rsid w:val="007E143A"/>
    <w:rsid w:val="00805847"/>
    <w:rsid w:val="00813391"/>
    <w:rsid w:val="008438F6"/>
    <w:rsid w:val="00886996"/>
    <w:rsid w:val="008C6138"/>
    <w:rsid w:val="0092587B"/>
    <w:rsid w:val="009478D2"/>
    <w:rsid w:val="0095553A"/>
    <w:rsid w:val="00966ED6"/>
    <w:rsid w:val="009701AD"/>
    <w:rsid w:val="009843AF"/>
    <w:rsid w:val="00990278"/>
    <w:rsid w:val="00995868"/>
    <w:rsid w:val="009E1E26"/>
    <w:rsid w:val="009E282E"/>
    <w:rsid w:val="009F4D46"/>
    <w:rsid w:val="00A01ED7"/>
    <w:rsid w:val="00A612D5"/>
    <w:rsid w:val="00A756C5"/>
    <w:rsid w:val="00A77CFB"/>
    <w:rsid w:val="00A85FD6"/>
    <w:rsid w:val="00AB1642"/>
    <w:rsid w:val="00AB7D6C"/>
    <w:rsid w:val="00AF35E0"/>
    <w:rsid w:val="00B043F2"/>
    <w:rsid w:val="00B0776D"/>
    <w:rsid w:val="00B45D0E"/>
    <w:rsid w:val="00B83F04"/>
    <w:rsid w:val="00BB29D5"/>
    <w:rsid w:val="00BB735D"/>
    <w:rsid w:val="00BD7481"/>
    <w:rsid w:val="00BF1864"/>
    <w:rsid w:val="00C16CB5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34B9378B-5D95-4C0E-A568-42D6658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6C"/>
  </w:style>
  <w:style w:type="paragraph" w:styleId="Stopka">
    <w:name w:val="footer"/>
    <w:basedOn w:val="Normalny"/>
    <w:link w:val="Stopka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94CE-8CAB-4F73-A29B-848F8B50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Maria Piasecka</cp:lastModifiedBy>
  <cp:revision>3</cp:revision>
  <cp:lastPrinted>2015-10-08T18:08:00Z</cp:lastPrinted>
  <dcterms:created xsi:type="dcterms:W3CDTF">2017-03-14T11:53:00Z</dcterms:created>
  <dcterms:modified xsi:type="dcterms:W3CDTF">2017-03-21T08:51:00Z</dcterms:modified>
</cp:coreProperties>
</file>